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1"/>
        <w:rPr/>
      </w:pPr>
      <w:r>
        <w:rPr/>
      </w:r>
    </w:p>
    <w:p>
      <w:pPr>
        <w:pStyle w:val="Normal1"/>
        <w:jc w:val="both"/>
        <w:rPr>
          <w:rFonts w:ascii="Arial" w:hAnsi="Arial" w:eastAsia="Arial" w:cs="Arial"/>
          <w:color w:val="000000"/>
          <w:highlight w:val="white"/>
        </w:rPr>
      </w:pPr>
      <w:r>
        <w:rPr>
          <w:rFonts w:eastAsia="Arial" w:cs="Arial" w:ascii="Arial" w:hAnsi="Arial"/>
          <w:color w:val="000000"/>
          <w:highlight w:val="white"/>
        </w:rPr>
        <w:t>ALBA MARÍA AMAYA SOLANO</w:t>
      </w:r>
    </w:p>
    <w:p>
      <w:pPr>
        <w:pStyle w:val="Normal1"/>
        <w:jc w:val="both"/>
        <w:rPr>
          <w:rFonts w:ascii="Arial" w:hAnsi="Arial" w:eastAsia="Arial" w:cs="Arial"/>
          <w:color w:val="000000"/>
          <w:highlight w:val="white"/>
        </w:rPr>
      </w:pPr>
      <w:r>
        <w:rPr>
          <w:rFonts w:eastAsia="Arial" w:cs="Arial" w:ascii="Arial" w:hAnsi="Arial"/>
          <w:color w:val="000000"/>
          <w:highlight w:val="white"/>
        </w:rPr>
        <w:t>Grupo de Gestión Integrada de Enfermedades Endemoepidémicas</w:t>
      </w:r>
    </w:p>
    <w:p>
      <w:pPr>
        <w:pStyle w:val="Normal1"/>
        <w:jc w:val="both"/>
        <w:rPr>
          <w:rFonts w:ascii="Arial" w:hAnsi="Arial" w:eastAsia="Arial" w:cs="Arial"/>
          <w:color w:val="000000"/>
          <w:highlight w:val="white"/>
        </w:rPr>
      </w:pPr>
      <w:r>
        <w:rPr>
          <w:rFonts w:eastAsia="Arial" w:cs="Arial" w:ascii="Arial" w:hAnsi="Arial"/>
          <w:color w:val="000000"/>
          <w:highlight w:val="white"/>
        </w:rPr>
        <w:t>Ministerio de Salud y Protección Social</w:t>
      </w:r>
    </w:p>
    <w:p>
      <w:pPr>
        <w:pStyle w:val="Normal1"/>
        <w:jc w:val="both"/>
        <w:rPr>
          <w:rFonts w:ascii="Arial" w:hAnsi="Arial" w:eastAsia="Arial" w:cs="Arial"/>
          <w:color w:val="000000"/>
          <w:highlight w:val="white"/>
        </w:rPr>
      </w:pPr>
      <w:r>
        <w:rPr>
          <w:rFonts w:eastAsia="Arial" w:cs="Arial" w:ascii="Arial" w:hAnsi="Arial"/>
          <w:color w:val="000000"/>
          <w:highlight w:val="white"/>
        </w:rPr>
        <w:t>mamayas@minsalud.gov.co</w:t>
      </w:r>
    </w:p>
    <w:p>
      <w:pPr>
        <w:pStyle w:val="Normal1"/>
        <w:jc w:val="both"/>
        <w:rPr>
          <w:rFonts w:ascii="Arial" w:hAnsi="Arial" w:eastAsia="Arial" w:cs="Arial"/>
          <w:highlight w:val="white"/>
        </w:rPr>
      </w:pPr>
      <w:r>
        <w:rPr>
          <w:rFonts w:eastAsia="Arial" w:cs="Arial" w:ascii="Arial" w:hAnsi="Arial"/>
          <w:highlight w:val="white"/>
        </w:rPr>
        <w:t>Bogotá, D.C</w:t>
      </w:r>
    </w:p>
    <w:p>
      <w:pPr>
        <w:pStyle w:val="Normal1"/>
        <w:spacing w:lineRule="auto" w:line="24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 xml:space="preserve">Asunto: Respuesta a petición_certificado donde se manifieste la existencia o no de los insumos que fueron asignados a cada uno de sus territorios. </w:t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 xml:space="preserve">Cordial Saludo, </w:t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highlight w:val="whit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highlight w:val="white"/>
          <w:u w:val="none"/>
          <w:vertAlign w:val="baseline"/>
        </w:rPr>
        <w:t>De manera atenta en respuesta a su solicitud No.202441450100119952,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se comunica que en referencia al asunto, el funcionario </w:t>
      </w:r>
      <w:r>
        <w:rPr>
          <w:rFonts w:eastAsia="Arial" w:cs="Arial" w:ascii="Arial" w:hAnsi="Arial"/>
          <w:highlight w:val="white"/>
        </w:rPr>
        <w:t xml:space="preserve">Walter Correa Mercado, Técnico Área Salud del Programa de Enfermedades Transmitidas por vectores ETV, identificado con CC. 16885036, </w:t>
      </w:r>
      <w:r>
        <w:rPr>
          <w:rFonts w:eastAsia="Arial" w:cs="Arial" w:ascii="Arial" w:hAnsi="Arial"/>
        </w:rPr>
        <w:t>recibió</w:t>
      </w:r>
      <w:r>
        <w:rPr>
          <w:rFonts w:eastAsia="Arial" w:cs="Arial" w:ascii="Arial" w:hAnsi="Arial"/>
          <w:highlight w:val="white"/>
        </w:rPr>
        <w:t xml:space="preserve"> en la Calle 17 # 6-65 del Barrio San Nicolás de Santiago de Cali, el siguiente producto de parte del Ministerio de Salud: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sz w:val="16"/>
          <w:szCs w:val="16"/>
          <w:highlight w:val="white"/>
        </w:rPr>
      </w:pPr>
      <w:r>
        <w:rPr>
          <w:rFonts w:eastAsia="Arial" w:cs="Arial" w:ascii="Arial" w:hAnsi="Arial"/>
          <w:sz w:val="16"/>
          <w:szCs w:val="16"/>
          <w:highlight w:val="white"/>
        </w:rPr>
      </w:r>
    </w:p>
    <w:tbl>
      <w:tblPr>
        <w:tblStyle w:val="Table1"/>
        <w:tblW w:w="9255" w:type="dxa"/>
        <w:jc w:val="left"/>
        <w:tblInd w:w="92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600"/>
      </w:tblPr>
      <w:tblGrid>
        <w:gridCol w:w="2670"/>
        <w:gridCol w:w="3360"/>
        <w:gridCol w:w="1620"/>
        <w:gridCol w:w="1605"/>
      </w:tblGrid>
      <w:tr>
        <w:trPr/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b/>
                <w:bCs/>
                <w:sz w:val="20"/>
                <w:szCs w:val="20"/>
                <w:highlight w:val="white"/>
              </w:rPr>
              <w:t>Nombre del Producto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b/>
                <w:bCs/>
                <w:sz w:val="20"/>
                <w:szCs w:val="20"/>
                <w:highlight w:val="white"/>
              </w:rPr>
              <w:t>Presentación del Producto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b/>
                <w:bCs/>
                <w:sz w:val="20"/>
                <w:szCs w:val="20"/>
                <w:highlight w:val="white"/>
              </w:rPr>
              <w:t>Cantidad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widowControl w:val="false"/>
              <w:jc w:val="center"/>
              <w:rPr>
                <w:rFonts w:ascii="Arial" w:hAnsi="Arial" w:eastAsia="Arial" w:cs="Arial"/>
                <w:b/>
                <w:b/>
                <w:bCs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b/>
                <w:bCs/>
                <w:sz w:val="20"/>
                <w:szCs w:val="20"/>
                <w:highlight w:val="white"/>
              </w:rPr>
              <w:t>Lote</w:t>
            </w:r>
          </w:p>
        </w:tc>
      </w:tr>
      <w:tr>
        <w:trPr/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1"/>
              <w:widowControl w:val="false"/>
              <w:jc w:val="center"/>
              <w:rPr/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  <w:highlight w:val="white"/>
              </w:rPr>
              <w:t>Dimilin TB2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sz w:val="20"/>
                <w:szCs w:val="20"/>
                <w:highlight w:val="white"/>
              </w:rPr>
            </w:r>
          </w:p>
          <w:p>
            <w:pPr>
              <w:pStyle w:val="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sz w:val="20"/>
                <w:szCs w:val="20"/>
                <w:highlight w:val="white"/>
              </w:rPr>
              <w:t>Tarro x kilo</w:t>
            </w:r>
          </w:p>
          <w:p>
            <w:pPr>
              <w:pStyle w:val="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sz w:val="20"/>
                <w:szCs w:val="20"/>
                <w:highlight w:val="white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1"/>
              <w:widowControl w:val="false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  <w:highlight w:val="white"/>
              </w:rPr>
              <w:t>70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sz w:val="20"/>
                <w:szCs w:val="20"/>
                <w:highlight w:val="white"/>
              </w:rPr>
              <w:t>RE2C14P050</w:t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Por último, se informa que no se recibieron las tres (3) canecas de Malathion (Lote AC21112913), referidas en el oficio de solicitud.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pageBreakBefore w:val="false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drawing>
          <wp:anchor behindDoc="1" distT="0" distB="0" distL="0" distR="0" simplePos="0" locked="0" layoutInCell="0" allowOverlap="1" relativeHeight="8">
            <wp:simplePos x="0" y="0"/>
            <wp:positionH relativeFrom="column">
              <wp:posOffset>-65405</wp:posOffset>
            </wp:positionH>
            <wp:positionV relativeFrom="paragraph">
              <wp:posOffset>133985</wp:posOffset>
            </wp:positionV>
            <wp:extent cx="3449955" cy="798195"/>
            <wp:effectExtent l="0" t="0" r="0" b="0"/>
            <wp:wrapNone/>
            <wp:docPr id="1" name="Imagen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  <w:t>JOHNNY EDUARDO NARVAEZ</w:t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  <w:t>Profesional Universitario Grado 2</w:t>
      </w:r>
    </w:p>
    <w:p>
      <w:pPr>
        <w:pStyle w:val="LONormal1"/>
        <w:widowControl/>
        <w:suppressAutoHyphens w:val="false"/>
        <w:bidi w:val="0"/>
        <w:spacing w:lineRule="auto" w:line="240" w:before="0" w:after="120"/>
        <w:ind w:left="0" w:right="0" w:hanging="0"/>
        <w:jc w:val="both"/>
        <w:textAlignment w:val="auto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  <w:t>Responsable Programa ETV y Zoonosis.</w:t>
      </w:r>
    </w:p>
    <w:p>
      <w:pPr>
        <w:pStyle w:val="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sz w:val="16"/>
          <w:szCs w:val="16"/>
        </w:rPr>
        <w:t>Anexos: (pdf) Factura</w:t>
      </w:r>
    </w:p>
    <w:p>
      <w:pPr>
        <w:pStyle w:val="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Proyectó: Clara In</w:t>
      </w:r>
      <w:r>
        <w:rPr>
          <w:rFonts w:eastAsia="Arial" w:cs="Arial" w:ascii="Arial" w:hAnsi="Arial"/>
          <w:sz w:val="16"/>
          <w:szCs w:val="16"/>
        </w:rPr>
        <w:t>é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s So</w:t>
      </w:r>
      <w:r>
        <w:rPr>
          <w:rFonts w:eastAsia="Arial" w:cs="Arial" w:ascii="Arial" w:hAnsi="Arial"/>
          <w:sz w:val="16"/>
          <w:szCs w:val="16"/>
        </w:rPr>
        <w:t>lí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s Sandoval - Contratista 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Elaboró: </w:t>
        <w:tab/>
        <w:t>Dahiana Quintero Echeverry - Contratista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  <w:t xml:space="preserve">Revisó: </w:t>
        <w:tab/>
        <w:t>Olga Lucía Cuéllar Mejía – Profesional Universitario Grado 2.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  <w:t xml:space="preserve">               </w:t>
      </w:r>
    </w:p>
    <w:p>
      <w:pPr>
        <w:pStyle w:val="Normal1"/>
        <w:widowControl/>
        <w:pBdr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16"/>
          <w:szCs w:val="16"/>
          <w:highlight w:val="white"/>
          <w:u w:val="none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563C1"/>
          <w:position w:val="0"/>
          <w:sz w:val="16"/>
          <w:sz w:val="16"/>
          <w:szCs w:val="16"/>
          <w:highlight w:val="white"/>
          <w:u w:val="single"/>
          <w:vertAlign w:val="baseline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5390515</wp:posOffset>
            </wp:positionH>
            <wp:positionV relativeFrom="paragraph">
              <wp:posOffset>143510</wp:posOffset>
            </wp:positionV>
            <wp:extent cx="563245" cy="565785"/>
            <wp:effectExtent l="0" t="0" r="0" b="0"/>
            <wp:wrapNone/>
            <wp:docPr id="2" name="image3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563C1"/>
          <w:position w:val="0"/>
          <w:sz w:val="16"/>
          <w:sz w:val="16"/>
          <w:szCs w:val="16"/>
          <w:highlight w:val="white"/>
          <w:u w:val="single"/>
          <w:vertAlign w:val="baseline"/>
        </w:rPr>
        <w:t>http://www.cali.gov.co/aplicaciones/encuestas_ciudadano/view_encuesta_satisfaccion.php</w:t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pageBreakBefore w:val="false"/>
      <w:widowControl w:val="false"/>
      <w:pBdr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column">
                <wp:posOffset>5715</wp:posOffset>
              </wp:positionH>
              <wp:positionV relativeFrom="paragraph">
                <wp:posOffset>7263765</wp:posOffset>
              </wp:positionV>
              <wp:extent cx="1043940" cy="6350"/>
              <wp:effectExtent l="0" t="0" r="0" b="0"/>
              <wp:wrapSquare wrapText="bothSides"/>
              <wp:docPr id="6" name="image1.png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1.png" stroked="f" style="position:absolute;margin-left:0.45pt;margin-top:571.95pt;width:82.1pt;height:0.4pt;mso-wrap-style:none;v-text-anchor:middle;rotation:180" type="shapetype_75">
              <v:imagedata r:id="rId2" o:detectmouseclick="t"/>
              <v:stroke color="#3465a4" joinstyle="round" endcap="flat"/>
              <w10:wrap type="square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4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4.png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1"/>
      <w:keepNext w:val="false"/>
      <w:keepLines w:val="false"/>
      <w:pageBreakBefore w:val="false"/>
      <w:widowControl w:val="false"/>
      <w:pBdr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  <w:t>Calle 4ª B # 36-00 San Fernando Cali</w:t>
    </w:r>
  </w:p>
  <w:p>
    <w:pPr>
      <w:pStyle w:val="Normal1"/>
      <w:keepNext w:val="false"/>
      <w:keepLines w:val="false"/>
      <w:pageBreakBefore w:val="false"/>
      <w:widowControl w:val="false"/>
      <w:pBdr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single"/>
        <w:shd w:fill="auto" w:val="clear"/>
        <w:vertAlign w:val="baselin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pageBreakBefore w:val="false"/>
      <w:widowControl/>
      <w:pBdr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column">
                <wp:posOffset>3390900</wp:posOffset>
              </wp:positionH>
              <wp:positionV relativeFrom="paragraph">
                <wp:posOffset>25400</wp:posOffset>
              </wp:positionV>
              <wp:extent cx="2541270" cy="1032510"/>
              <wp:effectExtent l="0" t="0" r="0" b="0"/>
              <wp:wrapSquare wrapText="bothSides"/>
              <wp:docPr id="3" name="Imagen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0520" cy="1031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Free 3 of 9" w:cs="Free 3 of 9" w:ascii="Free 3 of 9" w:hAnsi="Free 3 of 9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40"/>
                              <w:sz w:val="40"/>
                              <w:vertAlign w:val="baseline"/>
                            </w:rPr>
                            <w:t>*202541450200015901*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Radicado No.: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202541450200015901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Fecha: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2025-02-26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TRD: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4145.020.13.1.953.001590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Rad. Padre: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 202441450100119952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" fillcolor="white" stroked="f" style="position:absolute;margin-left:267pt;margin-top:2pt;width:200pt;height:81.2pt;mso-wrap-style:square;v-text-anchor:top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Free 3 of 9" w:cs="Free 3 of 9" w:ascii="Free 3 of 9" w:hAnsi="Free 3 of 9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40"/>
                        <w:sz w:val="40"/>
                        <w:vertAlign w:val="baseline"/>
                      </w:rPr>
                      <w:t>*202541450200015901*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Al contestar por favor cite estos datos: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Radicado No.: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202541450200015901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Fecha: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2025-02-26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TRD: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4145.020.13.1.953.001590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Rad. Padre: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 202441450100119952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2.jpg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jpg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9" t="11673" r="12389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sz w:val="24"/>
        <w:szCs w:val="24"/>
        <w:lang w:val="es-CO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paragraph" w:styleId="Ttu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1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1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1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1"/>
    <w:qFormat/>
    <w:pPr>
      <w:suppressLineNumbers/>
    </w:pPr>
    <w:rPr>
      <w:rFonts w:cs="Tahoma"/>
    </w:rPr>
  </w:style>
  <w:style w:type="paragraph" w:styleId="Normal1" w:default="1">
    <w:name w:val="LO-normal3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4"/>
      <w:szCs w:val="24"/>
      <w:lang w:val="es-CO" w:eastAsia="zh-CN" w:bidi="hi-IN"/>
    </w:rPr>
  </w:style>
  <w:style w:type="paragraph" w:styleId="Ttulogeneral">
    <w:name w:val="Title"/>
    <w:basedOn w:val="Normal1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1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1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1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1"/>
    <w:qFormat/>
    <w:pPr/>
    <w:rPr/>
  </w:style>
  <w:style w:type="paragraph" w:styleId="Cabecera">
    <w:name w:val="Header"/>
    <w:basedOn w:val="Normal1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1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1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1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0"/>
      <w:sz w:val="20"/>
      <w:szCs w:val="20"/>
      <w:lang w:val="es-CO" w:eastAsia="es-CO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5kUqGDNdkGmy7p6fMZtiKiVWkMQ==">CgMxLjA4AHIhMUhOSXhRa3l5c0FvS25fNGpmN29Db2RzQndydDBLZkty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</TotalTime>
  <Application>LibreOffice/7.0.3.1$Windows_X86_64 LibreOffice_project/d7547858d014d4cf69878db179d326fc3483e082</Application>
  <Pages>1</Pages>
  <Words>234</Words>
  <Characters>1516</Characters>
  <CharactersWithSpaces>1739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es-CO</dc:language>
  <cp:lastModifiedBy/>
  <dcterms:modified xsi:type="dcterms:W3CDTF">2025-02-27T12:11:03Z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